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ABC2" w14:textId="33DA0B49" w:rsidR="005123CA" w:rsidRPr="005123CA" w:rsidRDefault="005123CA" w:rsidP="00CD45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23CA">
        <w:rPr>
          <w:rFonts w:ascii="Arial" w:hAnsi="Arial" w:cs="Arial"/>
          <w:b/>
          <w:bCs/>
          <w:sz w:val="24"/>
          <w:szCs w:val="24"/>
        </w:rPr>
        <w:t>NYOTA NJEMA HUONEKANA ASUBUHI</w:t>
      </w:r>
    </w:p>
    <w:p w14:paraId="6CB93690" w14:textId="2F210FA2" w:rsidR="00E130C9" w:rsidRPr="00CD456F" w:rsidRDefault="00F85B96" w:rsidP="00CD456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D456F">
        <w:rPr>
          <w:rFonts w:ascii="Arial" w:hAnsi="Arial" w:cs="Arial"/>
          <w:sz w:val="24"/>
          <w:szCs w:val="24"/>
        </w:rPr>
        <w:t>Nyota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njema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huonekana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asubuhi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ni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msemo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ambao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umezoeleka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masikioni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mwa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watanzania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wengi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ukiwa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unamaanisha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kwamba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mafanikio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ya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jambo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huanza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kuoneakana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mwanzoni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3E0">
        <w:rPr>
          <w:rFonts w:ascii="Arial" w:hAnsi="Arial" w:cs="Arial"/>
          <w:sz w:val="24"/>
          <w:szCs w:val="24"/>
        </w:rPr>
        <w:t>kabisa</w:t>
      </w:r>
      <w:proofErr w:type="spellEnd"/>
      <w:r w:rsidR="009C33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mwa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utekelezaji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wa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jambo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hilo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. </w:t>
      </w:r>
    </w:p>
    <w:p w14:paraId="7BFEBBB6" w14:textId="4B67A5F1" w:rsidR="00F85B96" w:rsidRPr="00CD456F" w:rsidRDefault="00F85B96" w:rsidP="00CD456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D456F">
        <w:rPr>
          <w:rFonts w:ascii="Arial" w:hAnsi="Arial" w:cs="Arial"/>
          <w:sz w:val="24"/>
          <w:szCs w:val="24"/>
        </w:rPr>
        <w:t>Katika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Halmashaur</w:t>
      </w:r>
      <w:r w:rsidR="00CD456F">
        <w:rPr>
          <w:rFonts w:ascii="Arial" w:hAnsi="Arial" w:cs="Arial"/>
          <w:sz w:val="24"/>
          <w:szCs w:val="24"/>
        </w:rPr>
        <w:t>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ya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Wil</w:t>
      </w:r>
      <w:r w:rsidR="00CD456F">
        <w:rPr>
          <w:rFonts w:ascii="Arial" w:hAnsi="Arial" w:cs="Arial"/>
          <w:sz w:val="24"/>
          <w:szCs w:val="24"/>
        </w:rPr>
        <w:t>a</w:t>
      </w:r>
      <w:r w:rsidRPr="00CD456F">
        <w:rPr>
          <w:rFonts w:ascii="Arial" w:hAnsi="Arial" w:cs="Arial"/>
          <w:sz w:val="24"/>
          <w:szCs w:val="24"/>
        </w:rPr>
        <w:t xml:space="preserve">ya </w:t>
      </w:r>
      <w:proofErr w:type="spellStart"/>
      <w:r w:rsidRPr="00CD456F">
        <w:rPr>
          <w:rFonts w:ascii="Arial" w:hAnsi="Arial" w:cs="Arial"/>
          <w:sz w:val="24"/>
          <w:szCs w:val="24"/>
        </w:rPr>
        <w:t>Bukoba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nyota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njema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56F">
        <w:rPr>
          <w:rFonts w:ascii="Arial" w:hAnsi="Arial" w:cs="Arial"/>
          <w:sz w:val="24"/>
          <w:szCs w:val="24"/>
        </w:rPr>
        <w:t>ya</w:t>
      </w:r>
      <w:proofErr w:type="spellEnd"/>
      <w:r w:rsid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ukusanyaji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wa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mapato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ya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ndani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ime</w:t>
      </w:r>
      <w:r w:rsidR="00CD456F">
        <w:rPr>
          <w:rFonts w:ascii="Arial" w:hAnsi="Arial" w:cs="Arial"/>
          <w:sz w:val="24"/>
          <w:szCs w:val="24"/>
        </w:rPr>
        <w:t>a</w:t>
      </w:r>
      <w:r w:rsidRPr="00CD456F">
        <w:rPr>
          <w:rFonts w:ascii="Arial" w:hAnsi="Arial" w:cs="Arial"/>
          <w:sz w:val="24"/>
          <w:szCs w:val="24"/>
        </w:rPr>
        <w:t>nza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kuonekana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mapema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mwanzoni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mwa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mwaka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huu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wa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fedha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r w:rsidR="009C33E0">
        <w:rPr>
          <w:rFonts w:ascii="Arial" w:hAnsi="Arial" w:cs="Arial"/>
          <w:sz w:val="24"/>
          <w:szCs w:val="24"/>
        </w:rPr>
        <w:t xml:space="preserve">2022/2023 </w:t>
      </w:r>
      <w:proofErr w:type="spellStart"/>
      <w:r w:rsidR="007C7527">
        <w:rPr>
          <w:rFonts w:ascii="Arial" w:hAnsi="Arial" w:cs="Arial"/>
          <w:sz w:val="24"/>
          <w:szCs w:val="24"/>
        </w:rPr>
        <w:t>ambapo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mwezi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Julai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jumla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shilingi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milioni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moja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sabini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="009C33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3E0">
        <w:rPr>
          <w:rFonts w:ascii="Arial" w:hAnsi="Arial" w:cs="Arial"/>
          <w:b/>
          <w:bCs/>
          <w:sz w:val="24"/>
          <w:szCs w:val="24"/>
        </w:rPr>
        <w:t>moja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sabini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moja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3E0">
        <w:rPr>
          <w:rFonts w:ascii="Arial" w:hAnsi="Arial" w:cs="Arial"/>
          <w:b/>
          <w:bCs/>
          <w:sz w:val="24"/>
          <w:szCs w:val="24"/>
        </w:rPr>
        <w:t>elfu</w:t>
      </w:r>
      <w:proofErr w:type="spellEnd"/>
      <w:r w:rsidR="009C33E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ta</w:t>
      </w:r>
      <w:r w:rsidR="007C7527">
        <w:rPr>
          <w:rFonts w:ascii="Arial" w:hAnsi="Arial" w:cs="Arial"/>
          <w:b/>
          <w:bCs/>
          <w:sz w:val="24"/>
          <w:szCs w:val="24"/>
        </w:rPr>
        <w:t>t</w:t>
      </w:r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u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nne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senti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themanini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C7527" w:rsidRPr="007C7527">
        <w:rPr>
          <w:rFonts w:ascii="Arial" w:hAnsi="Arial" w:cs="Arial"/>
          <w:b/>
          <w:bCs/>
          <w:sz w:val="24"/>
          <w:szCs w:val="24"/>
        </w:rPr>
        <w:t>tano</w:t>
      </w:r>
      <w:proofErr w:type="spellEnd"/>
      <w:r w:rsidR="007C7527" w:rsidRPr="007C7527">
        <w:rPr>
          <w:rFonts w:ascii="Arial" w:hAnsi="Arial" w:cs="Arial"/>
          <w:b/>
          <w:bCs/>
          <w:sz w:val="24"/>
          <w:szCs w:val="24"/>
        </w:rPr>
        <w:t xml:space="preserve"> (170,171,304.85)</w:t>
      </w:r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ikiwa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ni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sawa</w:t>
      </w:r>
      <w:proofErr w:type="spellEnd"/>
      <w:r w:rsidR="009C3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na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asilimia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tisini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na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mbili</w:t>
      </w:r>
      <w:proofErr w:type="spellEnd"/>
      <w:r w:rsidR="009C33E0">
        <w:rPr>
          <w:rFonts w:ascii="Arial" w:hAnsi="Arial" w:cs="Arial"/>
          <w:sz w:val="24"/>
          <w:szCs w:val="24"/>
        </w:rPr>
        <w:t xml:space="preserve"> (92</w:t>
      </w:r>
      <w:r w:rsidR="00515314">
        <w:rPr>
          <w:rFonts w:ascii="Arial" w:hAnsi="Arial" w:cs="Arial"/>
          <w:sz w:val="24"/>
          <w:szCs w:val="24"/>
        </w:rPr>
        <w:t>%</w:t>
      </w:r>
      <w:r w:rsidR="009C33E0">
        <w:rPr>
          <w:rFonts w:ascii="Arial" w:hAnsi="Arial" w:cs="Arial"/>
          <w:sz w:val="24"/>
          <w:szCs w:val="24"/>
        </w:rPr>
        <w:t>)</w:t>
      </w:r>
      <w:r w:rsidR="007C752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C7527">
        <w:rPr>
          <w:rFonts w:ascii="Arial" w:hAnsi="Arial" w:cs="Arial"/>
          <w:sz w:val="24"/>
          <w:szCs w:val="24"/>
        </w:rPr>
        <w:t>makusanyo</w:t>
      </w:r>
      <w:proofErr w:type="spellEnd"/>
      <w:r w:rsidR="009C3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ya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mwezi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na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silimia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nane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r w:rsidR="009C33E0">
        <w:rPr>
          <w:rFonts w:ascii="Arial" w:hAnsi="Arial" w:cs="Arial"/>
          <w:sz w:val="24"/>
          <w:szCs w:val="24"/>
        </w:rPr>
        <w:t>(8</w:t>
      </w:r>
      <w:r w:rsidR="00515314">
        <w:rPr>
          <w:rFonts w:ascii="Arial" w:hAnsi="Arial" w:cs="Arial"/>
          <w:sz w:val="24"/>
          <w:szCs w:val="24"/>
        </w:rPr>
        <w:t>%</w:t>
      </w:r>
      <w:r w:rsidR="009C33E0">
        <w:rPr>
          <w:rFonts w:ascii="Arial" w:hAnsi="Arial" w:cs="Arial"/>
          <w:sz w:val="24"/>
          <w:szCs w:val="24"/>
        </w:rPr>
        <w:t xml:space="preserve">) </w:t>
      </w:r>
      <w:r w:rsidR="007C7527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7C7527">
        <w:rPr>
          <w:rFonts w:ascii="Arial" w:hAnsi="Arial" w:cs="Arial"/>
          <w:sz w:val="24"/>
          <w:szCs w:val="24"/>
        </w:rPr>
        <w:t>makusanyo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ya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mwaka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3E0">
        <w:rPr>
          <w:rFonts w:ascii="Arial" w:hAnsi="Arial" w:cs="Arial"/>
          <w:sz w:val="24"/>
          <w:szCs w:val="24"/>
        </w:rPr>
        <w:t>zilikusanywa</w:t>
      </w:r>
      <w:proofErr w:type="spellEnd"/>
      <w:r w:rsidR="009C3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27">
        <w:rPr>
          <w:rFonts w:ascii="Arial" w:hAnsi="Arial" w:cs="Arial"/>
          <w:sz w:val="24"/>
          <w:szCs w:val="24"/>
        </w:rPr>
        <w:t>huku</w:t>
      </w:r>
      <w:proofErr w:type="spellEnd"/>
      <w:r w:rsidR="007C7527">
        <w:rPr>
          <w:rFonts w:ascii="Arial" w:hAnsi="Arial" w:cs="Arial"/>
          <w:sz w:val="24"/>
          <w:szCs w:val="24"/>
        </w:rPr>
        <w:t xml:space="preserve"> </w:t>
      </w:r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mwezi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wa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Agosti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jumla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ya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r w:rsidRPr="00CD456F">
        <w:rPr>
          <w:rFonts w:ascii="Arial" w:hAnsi="Arial" w:cs="Arial"/>
          <w:b/>
          <w:bCs/>
          <w:sz w:val="24"/>
          <w:szCs w:val="24"/>
        </w:rPr>
        <w:t xml:space="preserve">shilingi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milioni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mbili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tisa</w:t>
      </w:r>
      <w:proofErr w:type="spellEnd"/>
      <w:r w:rsid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sita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arobaini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nane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elfu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saba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ishirini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b/>
          <w:bCs/>
          <w:sz w:val="24"/>
          <w:szCs w:val="24"/>
        </w:rPr>
        <w:t>sita</w:t>
      </w:r>
      <w:proofErr w:type="spellEnd"/>
      <w:r w:rsidR="00D7261A"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D7261A"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b/>
          <w:bCs/>
          <w:sz w:val="24"/>
          <w:szCs w:val="24"/>
        </w:rPr>
        <w:t>senti</w:t>
      </w:r>
      <w:proofErr w:type="spellEnd"/>
      <w:r w:rsidR="00D7261A" w:rsidRPr="00CD4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b/>
          <w:bCs/>
          <w:sz w:val="24"/>
          <w:szCs w:val="24"/>
        </w:rPr>
        <w:t>hamsini</w:t>
      </w:r>
      <w:proofErr w:type="spellEnd"/>
      <w:r w:rsidRPr="00CD456F">
        <w:rPr>
          <w:rFonts w:ascii="Arial" w:hAnsi="Arial" w:cs="Arial"/>
          <w:b/>
          <w:bCs/>
          <w:sz w:val="24"/>
          <w:szCs w:val="24"/>
        </w:rPr>
        <w:t xml:space="preserve"> (</w:t>
      </w:r>
      <w:r w:rsidR="00D7261A" w:rsidRPr="00CD456F">
        <w:rPr>
          <w:rFonts w:ascii="Arial" w:hAnsi="Arial" w:cs="Arial"/>
          <w:b/>
          <w:bCs/>
          <w:sz w:val="24"/>
          <w:szCs w:val="24"/>
        </w:rPr>
        <w:t>209,648,726.50)</w:t>
      </w:r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sawa</w:t>
      </w:r>
      <w:proofErr w:type="spellEnd"/>
      <w:r w:rsid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na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asilimia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3E0">
        <w:rPr>
          <w:rFonts w:ascii="Arial" w:hAnsi="Arial" w:cs="Arial"/>
          <w:sz w:val="24"/>
          <w:szCs w:val="24"/>
        </w:rPr>
        <w:t>mia</w:t>
      </w:r>
      <w:proofErr w:type="spellEnd"/>
      <w:r w:rsidR="009C33E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C33E0">
        <w:rPr>
          <w:rFonts w:ascii="Arial" w:hAnsi="Arial" w:cs="Arial"/>
          <w:sz w:val="24"/>
          <w:szCs w:val="24"/>
        </w:rPr>
        <w:t>moja</w:t>
      </w:r>
      <w:proofErr w:type="spellEnd"/>
      <w:r w:rsidR="009C3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3E0">
        <w:rPr>
          <w:rFonts w:ascii="Arial" w:hAnsi="Arial" w:cs="Arial"/>
          <w:sz w:val="24"/>
          <w:szCs w:val="24"/>
        </w:rPr>
        <w:t>kumi</w:t>
      </w:r>
      <w:proofErr w:type="spellEnd"/>
      <w:r w:rsidR="009C3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3E0">
        <w:rPr>
          <w:rFonts w:ascii="Arial" w:hAnsi="Arial" w:cs="Arial"/>
          <w:sz w:val="24"/>
          <w:szCs w:val="24"/>
        </w:rPr>
        <w:t>na</w:t>
      </w:r>
      <w:proofErr w:type="spellEnd"/>
      <w:r w:rsidR="009C3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3E0">
        <w:rPr>
          <w:rFonts w:ascii="Arial" w:hAnsi="Arial" w:cs="Arial"/>
          <w:sz w:val="24"/>
          <w:szCs w:val="24"/>
        </w:rPr>
        <w:t>sita</w:t>
      </w:r>
      <w:proofErr w:type="spellEnd"/>
      <w:r w:rsidR="009C33E0">
        <w:rPr>
          <w:rFonts w:ascii="Arial" w:hAnsi="Arial" w:cs="Arial"/>
          <w:sz w:val="24"/>
          <w:szCs w:val="24"/>
        </w:rPr>
        <w:t xml:space="preserve"> (</w:t>
      </w:r>
      <w:r w:rsidR="00D7261A" w:rsidRPr="00CD456F">
        <w:rPr>
          <w:rFonts w:ascii="Arial" w:hAnsi="Arial" w:cs="Arial"/>
          <w:sz w:val="24"/>
          <w:szCs w:val="24"/>
        </w:rPr>
        <w:t>116</w:t>
      </w:r>
      <w:r w:rsidR="00515314">
        <w:rPr>
          <w:rFonts w:ascii="Arial" w:hAnsi="Arial" w:cs="Arial"/>
          <w:sz w:val="24"/>
          <w:szCs w:val="24"/>
        </w:rPr>
        <w:t>%)</w:t>
      </w:r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56F">
        <w:rPr>
          <w:rFonts w:ascii="Arial" w:hAnsi="Arial" w:cs="Arial"/>
          <w:sz w:val="24"/>
          <w:szCs w:val="24"/>
        </w:rPr>
        <w:t>y</w:t>
      </w:r>
      <w:r w:rsidR="00D7261A" w:rsidRPr="00CD456F">
        <w:rPr>
          <w:rFonts w:ascii="Arial" w:hAnsi="Arial" w:cs="Arial"/>
          <w:sz w:val="24"/>
          <w:szCs w:val="24"/>
        </w:rPr>
        <w:t>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lengo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makusanyo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ya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mwezi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na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sawa</w:t>
      </w:r>
      <w:proofErr w:type="spellEnd"/>
      <w:r w:rsid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na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asilimia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314">
        <w:rPr>
          <w:rFonts w:ascii="Arial" w:hAnsi="Arial" w:cs="Arial"/>
          <w:sz w:val="24"/>
          <w:szCs w:val="24"/>
        </w:rPr>
        <w:t>kumi</w:t>
      </w:r>
      <w:proofErr w:type="spellEnd"/>
      <w:r w:rsidR="005153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314">
        <w:rPr>
          <w:rFonts w:ascii="Arial" w:hAnsi="Arial" w:cs="Arial"/>
          <w:sz w:val="24"/>
          <w:szCs w:val="24"/>
        </w:rPr>
        <w:t>na</w:t>
      </w:r>
      <w:proofErr w:type="spellEnd"/>
      <w:r w:rsidR="005153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314">
        <w:rPr>
          <w:rFonts w:ascii="Arial" w:hAnsi="Arial" w:cs="Arial"/>
          <w:sz w:val="24"/>
          <w:szCs w:val="24"/>
        </w:rPr>
        <w:t>nane</w:t>
      </w:r>
      <w:proofErr w:type="spellEnd"/>
      <w:r w:rsidR="00515314">
        <w:rPr>
          <w:rFonts w:ascii="Arial" w:hAnsi="Arial" w:cs="Arial"/>
          <w:sz w:val="24"/>
          <w:szCs w:val="24"/>
        </w:rPr>
        <w:t xml:space="preserve"> (</w:t>
      </w:r>
      <w:r w:rsidR="00813216" w:rsidRPr="00CD456F">
        <w:rPr>
          <w:rFonts w:ascii="Arial" w:hAnsi="Arial" w:cs="Arial"/>
          <w:sz w:val="24"/>
          <w:szCs w:val="24"/>
        </w:rPr>
        <w:t>18</w:t>
      </w:r>
      <w:r w:rsidR="00515314">
        <w:rPr>
          <w:rFonts w:ascii="Arial" w:hAnsi="Arial" w:cs="Arial"/>
          <w:sz w:val="24"/>
          <w:szCs w:val="24"/>
        </w:rPr>
        <w:t>%)</w:t>
      </w:r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ya</w:t>
      </w:r>
      <w:proofErr w:type="spellEnd"/>
      <w:r w:rsidR="005153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makusanyo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ya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mwaka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zilikusanywa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kutoka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katika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vyanzo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mbalimbali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vya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mapato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vya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Halmashauri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216" w:rsidRPr="00CD456F">
        <w:rPr>
          <w:rFonts w:ascii="Arial" w:hAnsi="Arial" w:cs="Arial"/>
          <w:sz w:val="24"/>
          <w:szCs w:val="24"/>
        </w:rPr>
        <w:t>hiyo</w:t>
      </w:r>
      <w:proofErr w:type="spellEnd"/>
      <w:r w:rsidR="00813216" w:rsidRPr="00CD456F">
        <w:rPr>
          <w:rFonts w:ascii="Arial" w:hAnsi="Arial" w:cs="Arial"/>
          <w:sz w:val="24"/>
          <w:szCs w:val="24"/>
        </w:rPr>
        <w:t>.</w:t>
      </w:r>
    </w:p>
    <w:p w14:paraId="68A2B400" w14:textId="4121D1C9" w:rsidR="00D7261A" w:rsidRPr="002636FE" w:rsidRDefault="00813216" w:rsidP="00CD456F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D456F">
        <w:rPr>
          <w:rFonts w:ascii="Arial" w:hAnsi="Arial" w:cs="Arial"/>
          <w:sz w:val="24"/>
          <w:szCs w:val="24"/>
        </w:rPr>
        <w:t>Katika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mwaka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wa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fedha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2022/2023</w:t>
      </w:r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Halmashauri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ya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Bukoba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imejiwekea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lengo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kukusanya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jumla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ya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shilingi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bilioni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mbili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milioni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moja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sitini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tisa</w:t>
      </w:r>
      <w:proofErr w:type="spellEnd"/>
      <w:r w:rsid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tano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elfu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(2,169,500,000)</w:t>
      </w:r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ku</w:t>
      </w:r>
      <w:r w:rsidR="002636FE">
        <w:rPr>
          <w:rFonts w:ascii="Arial" w:hAnsi="Arial" w:cs="Arial"/>
          <w:sz w:val="24"/>
          <w:szCs w:val="24"/>
        </w:rPr>
        <w:t>t</w:t>
      </w:r>
      <w:r w:rsidRPr="00CD456F">
        <w:rPr>
          <w:rFonts w:ascii="Arial" w:hAnsi="Arial" w:cs="Arial"/>
          <w:sz w:val="24"/>
          <w:szCs w:val="24"/>
        </w:rPr>
        <w:t>oka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katika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vyanzo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vyake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vya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fedha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vya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ndani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ambapo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kila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mwezi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imepanga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kukusanya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kiasi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wastani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261A" w:rsidRPr="00CD456F">
        <w:rPr>
          <w:rFonts w:ascii="Arial" w:hAnsi="Arial" w:cs="Arial"/>
          <w:sz w:val="24"/>
          <w:szCs w:val="24"/>
        </w:rPr>
        <w:t>wa</w:t>
      </w:r>
      <w:proofErr w:type="spellEnd"/>
      <w:r w:rsidR="00D7261A" w:rsidRPr="00CD456F">
        <w:rPr>
          <w:rFonts w:ascii="Arial" w:hAnsi="Arial" w:cs="Arial"/>
          <w:sz w:val="24"/>
          <w:szCs w:val="24"/>
        </w:rPr>
        <w:t xml:space="preserve"> </w:t>
      </w:r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shilingi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milioni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moja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themanini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saba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tisini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moja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elfu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mia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sita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sitini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sita</w:t>
      </w:r>
      <w:proofErr w:type="spellEnd"/>
      <w:r w:rsidR="002636FE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senti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sitini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7261A" w:rsidRPr="002636FE">
        <w:rPr>
          <w:rFonts w:ascii="Arial" w:hAnsi="Arial" w:cs="Arial"/>
          <w:b/>
          <w:bCs/>
          <w:sz w:val="24"/>
          <w:szCs w:val="24"/>
        </w:rPr>
        <w:t>saba</w:t>
      </w:r>
      <w:proofErr w:type="spellEnd"/>
      <w:r w:rsidR="00D7261A" w:rsidRPr="002636FE">
        <w:rPr>
          <w:rFonts w:ascii="Arial" w:hAnsi="Arial" w:cs="Arial"/>
          <w:b/>
          <w:bCs/>
          <w:sz w:val="24"/>
          <w:szCs w:val="24"/>
        </w:rPr>
        <w:t xml:space="preserve"> (180,791,666.67)</w:t>
      </w:r>
      <w:r w:rsidRPr="002636FE">
        <w:rPr>
          <w:rFonts w:ascii="Arial" w:hAnsi="Arial" w:cs="Arial"/>
          <w:b/>
          <w:bCs/>
          <w:sz w:val="24"/>
          <w:szCs w:val="24"/>
        </w:rPr>
        <w:t>.</w:t>
      </w:r>
    </w:p>
    <w:p w14:paraId="10DEF2ED" w14:textId="105FF9E1" w:rsidR="00813216" w:rsidRDefault="00813216" w:rsidP="00CD456F">
      <w:pPr>
        <w:jc w:val="both"/>
        <w:rPr>
          <w:rFonts w:ascii="Arial" w:hAnsi="Arial" w:cs="Arial"/>
          <w:sz w:val="24"/>
          <w:szCs w:val="24"/>
        </w:rPr>
      </w:pPr>
      <w:r w:rsidRPr="00CD456F">
        <w:rPr>
          <w:rFonts w:ascii="Arial" w:hAnsi="Arial" w:cs="Arial"/>
          <w:sz w:val="24"/>
          <w:szCs w:val="24"/>
        </w:rPr>
        <w:t xml:space="preserve">Nae </w:t>
      </w:r>
      <w:proofErr w:type="spellStart"/>
      <w:r w:rsidRPr="00CD456F">
        <w:rPr>
          <w:rFonts w:ascii="Arial" w:hAnsi="Arial" w:cs="Arial"/>
          <w:sz w:val="24"/>
          <w:szCs w:val="24"/>
        </w:rPr>
        <w:t>mwenyekiti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wa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Halmashauri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hiyo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Mhe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. Murshid </w:t>
      </w:r>
      <w:proofErr w:type="spellStart"/>
      <w:r w:rsidRPr="00CD456F">
        <w:rPr>
          <w:rFonts w:ascii="Arial" w:hAnsi="Arial" w:cs="Arial"/>
          <w:sz w:val="24"/>
          <w:szCs w:val="24"/>
        </w:rPr>
        <w:t>Ngeze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ametilia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mkazo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suala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hilo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r w:rsidR="009D23D9" w:rsidRPr="00CD456F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ukusanyaji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wa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mapato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ya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ndani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ya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Halmashauri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kwa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kuhimiza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watumishi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wote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p</w:t>
      </w:r>
      <w:r w:rsidR="009D23D9" w:rsidRPr="00CD456F">
        <w:rPr>
          <w:rFonts w:ascii="Arial" w:hAnsi="Arial" w:cs="Arial"/>
          <w:sz w:val="24"/>
          <w:szCs w:val="24"/>
        </w:rPr>
        <w:t>amoja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na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890">
        <w:rPr>
          <w:rFonts w:ascii="Arial" w:hAnsi="Arial" w:cs="Arial"/>
          <w:sz w:val="24"/>
          <w:szCs w:val="24"/>
        </w:rPr>
        <w:t>W</w:t>
      </w:r>
      <w:r w:rsidR="009D23D9" w:rsidRPr="00CD456F">
        <w:rPr>
          <w:rFonts w:ascii="Arial" w:hAnsi="Arial" w:cs="Arial"/>
          <w:sz w:val="24"/>
          <w:szCs w:val="24"/>
        </w:rPr>
        <w:t>aheshimiwa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890">
        <w:rPr>
          <w:rFonts w:ascii="Arial" w:hAnsi="Arial" w:cs="Arial"/>
          <w:sz w:val="24"/>
          <w:szCs w:val="24"/>
        </w:rPr>
        <w:t>M</w:t>
      </w:r>
      <w:r w:rsidR="009D23D9" w:rsidRPr="00CD456F">
        <w:rPr>
          <w:rFonts w:ascii="Arial" w:hAnsi="Arial" w:cs="Arial"/>
          <w:sz w:val="24"/>
          <w:szCs w:val="24"/>
        </w:rPr>
        <w:t>adiwani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wa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Halmashauri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kulivalia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njuga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jambo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hili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kwa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kuhakikisha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wanaibua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vyanzo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vipya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vya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mapato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kuziba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nyufa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zote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zinazoweza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kupelekea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uvujaji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wa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mapato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na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kuboresha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vyanzo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vya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mapato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vilivyopo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ili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viweze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kufanya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kazi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kwa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ufanisi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z</w:t>
      </w:r>
      <w:r w:rsidR="009D23D9" w:rsidRPr="00CD456F">
        <w:rPr>
          <w:rFonts w:ascii="Arial" w:hAnsi="Arial" w:cs="Arial"/>
          <w:sz w:val="24"/>
          <w:szCs w:val="24"/>
        </w:rPr>
        <w:t>aidi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>. “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Kipaumbele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chetu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cha kwanza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kabisa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katika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mwaka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huu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wa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fedha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2022/2023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ni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mapato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mapato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mapato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alisema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3D9" w:rsidRPr="00CD456F">
        <w:rPr>
          <w:rFonts w:ascii="Arial" w:hAnsi="Arial" w:cs="Arial"/>
          <w:sz w:val="24"/>
          <w:szCs w:val="24"/>
        </w:rPr>
        <w:t>Ngeze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alipokuwa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akizungumza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na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Kamati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ya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Fedha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Utawala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na</w:t>
      </w:r>
      <w:proofErr w:type="spellEnd"/>
      <w:r w:rsidR="002636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6FE">
        <w:rPr>
          <w:rFonts w:ascii="Arial" w:hAnsi="Arial" w:cs="Arial"/>
          <w:sz w:val="24"/>
          <w:szCs w:val="24"/>
        </w:rPr>
        <w:t>Mipango</w:t>
      </w:r>
      <w:proofErr w:type="spellEnd"/>
      <w:r w:rsidR="009D23D9" w:rsidRPr="00CD456F">
        <w:rPr>
          <w:rFonts w:ascii="Arial" w:hAnsi="Arial" w:cs="Arial"/>
          <w:sz w:val="24"/>
          <w:szCs w:val="24"/>
        </w:rPr>
        <w:t>.</w:t>
      </w:r>
    </w:p>
    <w:p w14:paraId="5E38152C" w14:textId="3EABB678" w:rsidR="005123CA" w:rsidRPr="00CD456F" w:rsidRDefault="005123CA" w:rsidP="00CD456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Baadhi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vyanzo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mapato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ushuru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mazao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kilimo,uvuvi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 w:rsidR="006F389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mbalimbali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E30C776" w14:textId="65DBAC09" w:rsidR="009D23D9" w:rsidRPr="00CD456F" w:rsidRDefault="009D23D9" w:rsidP="00CD456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D456F">
        <w:rPr>
          <w:rFonts w:ascii="Arial" w:hAnsi="Arial" w:cs="Arial"/>
          <w:sz w:val="24"/>
          <w:szCs w:val="24"/>
        </w:rPr>
        <w:t>Mungu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Ibariki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Tanzania, </w:t>
      </w:r>
      <w:proofErr w:type="spellStart"/>
      <w:r w:rsidRPr="00CD456F">
        <w:rPr>
          <w:rFonts w:ascii="Arial" w:hAnsi="Arial" w:cs="Arial"/>
          <w:sz w:val="24"/>
          <w:szCs w:val="24"/>
        </w:rPr>
        <w:t>Mungu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Ibariki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Halmashauri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ya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CD456F">
        <w:rPr>
          <w:rFonts w:ascii="Arial" w:hAnsi="Arial" w:cs="Arial"/>
          <w:sz w:val="24"/>
          <w:szCs w:val="24"/>
        </w:rPr>
        <w:t>Bukoba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na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Kazi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Iendelee</w:t>
      </w:r>
      <w:proofErr w:type="spellEnd"/>
      <w:r w:rsidRPr="00CD456F">
        <w:rPr>
          <w:rFonts w:ascii="Arial" w:hAnsi="Arial" w:cs="Arial"/>
          <w:sz w:val="24"/>
          <w:szCs w:val="24"/>
        </w:rPr>
        <w:t>.</w:t>
      </w:r>
    </w:p>
    <w:p w14:paraId="3763BEC5" w14:textId="0F91A5B0" w:rsidR="00CD456F" w:rsidRPr="00CD456F" w:rsidRDefault="00CD456F" w:rsidP="00CD456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D456F">
        <w:rPr>
          <w:rFonts w:ascii="Arial" w:hAnsi="Arial" w:cs="Arial"/>
          <w:sz w:val="24"/>
          <w:szCs w:val="24"/>
        </w:rPr>
        <w:t>Imetolewa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na</w:t>
      </w:r>
      <w:r w:rsidR="006E317C">
        <w:rPr>
          <w:rFonts w:ascii="Arial" w:hAnsi="Arial" w:cs="Arial"/>
          <w:sz w:val="24"/>
          <w:szCs w:val="24"/>
        </w:rPr>
        <w:t>;</w:t>
      </w:r>
      <w:r w:rsidRPr="00CD456F">
        <w:rPr>
          <w:rFonts w:ascii="Arial" w:hAnsi="Arial" w:cs="Arial"/>
          <w:sz w:val="24"/>
          <w:szCs w:val="24"/>
        </w:rPr>
        <w:t xml:space="preserve"> </w:t>
      </w:r>
    </w:p>
    <w:p w14:paraId="7293D981" w14:textId="4C4444D3" w:rsidR="00CD456F" w:rsidRPr="00CD456F" w:rsidRDefault="00CD456F" w:rsidP="00CD456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D456F">
        <w:rPr>
          <w:rFonts w:ascii="Arial" w:hAnsi="Arial" w:cs="Arial"/>
          <w:sz w:val="24"/>
          <w:szCs w:val="24"/>
        </w:rPr>
        <w:t>Kitengo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CD456F">
        <w:rPr>
          <w:rFonts w:ascii="Arial" w:hAnsi="Arial" w:cs="Arial"/>
          <w:sz w:val="24"/>
          <w:szCs w:val="24"/>
        </w:rPr>
        <w:t>Mawasiliano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890">
        <w:rPr>
          <w:rFonts w:ascii="Arial" w:hAnsi="Arial" w:cs="Arial"/>
          <w:sz w:val="24"/>
          <w:szCs w:val="24"/>
        </w:rPr>
        <w:t>S</w:t>
      </w:r>
      <w:r w:rsidRPr="00CD456F">
        <w:rPr>
          <w:rFonts w:ascii="Arial" w:hAnsi="Arial" w:cs="Arial"/>
          <w:sz w:val="24"/>
          <w:szCs w:val="24"/>
        </w:rPr>
        <w:t>erikalini</w:t>
      </w:r>
      <w:proofErr w:type="spellEnd"/>
    </w:p>
    <w:p w14:paraId="01E7E3E6" w14:textId="618E1D70" w:rsidR="00CD456F" w:rsidRDefault="00CD456F" w:rsidP="00CD456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D456F">
        <w:rPr>
          <w:rFonts w:ascii="Arial" w:hAnsi="Arial" w:cs="Arial"/>
          <w:sz w:val="24"/>
          <w:szCs w:val="24"/>
        </w:rPr>
        <w:t>Halmashauri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56F">
        <w:rPr>
          <w:rFonts w:ascii="Arial" w:hAnsi="Arial" w:cs="Arial"/>
          <w:sz w:val="24"/>
          <w:szCs w:val="24"/>
        </w:rPr>
        <w:t>ya</w:t>
      </w:r>
      <w:proofErr w:type="spellEnd"/>
      <w:r w:rsidRPr="00CD456F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CD456F">
        <w:rPr>
          <w:rFonts w:ascii="Arial" w:hAnsi="Arial" w:cs="Arial"/>
          <w:sz w:val="24"/>
          <w:szCs w:val="24"/>
        </w:rPr>
        <w:t>Bukoba</w:t>
      </w:r>
      <w:proofErr w:type="spellEnd"/>
      <w:r w:rsidRPr="00CD456F">
        <w:rPr>
          <w:rFonts w:ascii="Arial" w:hAnsi="Arial" w:cs="Arial"/>
          <w:sz w:val="24"/>
          <w:szCs w:val="24"/>
        </w:rPr>
        <w:t>.</w:t>
      </w:r>
    </w:p>
    <w:p w14:paraId="240C3CFD" w14:textId="406EED0B" w:rsidR="006E317C" w:rsidRPr="006E317C" w:rsidRDefault="006E317C" w:rsidP="00CD456F">
      <w:pPr>
        <w:jc w:val="both"/>
        <w:rPr>
          <w:rFonts w:ascii="Arial" w:hAnsi="Arial" w:cs="Arial"/>
          <w:sz w:val="24"/>
          <w:szCs w:val="24"/>
        </w:rPr>
      </w:pPr>
      <w:r w:rsidRPr="006E317C">
        <w:rPr>
          <w:rFonts w:ascii="Arial" w:hAnsi="Arial" w:cs="Arial"/>
          <w:sz w:val="24"/>
          <w:szCs w:val="24"/>
        </w:rPr>
        <w:t>29/09/2022</w:t>
      </w:r>
    </w:p>
    <w:p w14:paraId="22804525" w14:textId="77777777" w:rsidR="00CD456F" w:rsidRPr="00CD456F" w:rsidRDefault="00CD456F" w:rsidP="00CD456F">
      <w:pPr>
        <w:jc w:val="both"/>
        <w:rPr>
          <w:rFonts w:ascii="Arial" w:hAnsi="Arial" w:cs="Arial"/>
          <w:sz w:val="24"/>
          <w:szCs w:val="24"/>
        </w:rPr>
      </w:pPr>
    </w:p>
    <w:p w14:paraId="42C67B7D" w14:textId="77777777" w:rsidR="009D23D9" w:rsidRPr="00CD456F" w:rsidRDefault="009D23D9" w:rsidP="00CD456F">
      <w:pPr>
        <w:jc w:val="both"/>
        <w:rPr>
          <w:rFonts w:ascii="Arial" w:hAnsi="Arial" w:cs="Arial"/>
          <w:sz w:val="24"/>
          <w:szCs w:val="24"/>
        </w:rPr>
      </w:pPr>
    </w:p>
    <w:p w14:paraId="684DCB87" w14:textId="77777777" w:rsidR="00813216" w:rsidRPr="00CD456F" w:rsidRDefault="00813216" w:rsidP="00CD456F">
      <w:pPr>
        <w:jc w:val="both"/>
        <w:rPr>
          <w:rFonts w:ascii="Arial" w:hAnsi="Arial" w:cs="Arial"/>
          <w:sz w:val="24"/>
          <w:szCs w:val="24"/>
        </w:rPr>
      </w:pPr>
    </w:p>
    <w:sectPr w:rsidR="00813216" w:rsidRPr="00CD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96"/>
    <w:rsid w:val="002636FE"/>
    <w:rsid w:val="005123CA"/>
    <w:rsid w:val="00515314"/>
    <w:rsid w:val="006E317C"/>
    <w:rsid w:val="006F3890"/>
    <w:rsid w:val="007C7527"/>
    <w:rsid w:val="00813216"/>
    <w:rsid w:val="00952D54"/>
    <w:rsid w:val="009C33E0"/>
    <w:rsid w:val="009D23D9"/>
    <w:rsid w:val="00AE18DA"/>
    <w:rsid w:val="00CD456F"/>
    <w:rsid w:val="00D7261A"/>
    <w:rsid w:val="00E130C9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4A6C"/>
  <w15:chartTrackingRefBased/>
  <w15:docId w15:val="{14682189-543D-426C-8F4D-6877C36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23</cp:revision>
  <dcterms:created xsi:type="dcterms:W3CDTF">2022-09-29T10:57:00Z</dcterms:created>
  <dcterms:modified xsi:type="dcterms:W3CDTF">2022-09-29T12:14:00Z</dcterms:modified>
</cp:coreProperties>
</file>