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F4" w:rsidRPr="00482FF4" w:rsidRDefault="00482FF4" w:rsidP="00482FF4">
      <w:pPr>
        <w:jc w:val="both"/>
        <w:rPr>
          <w:rFonts w:ascii="Arial" w:hAnsi="Arial" w:cs="Arial"/>
          <w:b/>
          <w:sz w:val="24"/>
          <w:szCs w:val="24"/>
        </w:rPr>
      </w:pPr>
      <w:r w:rsidRPr="00482FF4">
        <w:rPr>
          <w:rFonts w:ascii="Arial" w:hAnsi="Arial" w:cs="Arial"/>
          <w:b/>
          <w:sz w:val="24"/>
          <w:szCs w:val="24"/>
        </w:rPr>
        <w:t>TIMU YA WATAALAMU KUTOKA UDSM YAZUNGUMZA NA WADAU WA MAENDELEO BUKOBA</w:t>
      </w:r>
    </w:p>
    <w:p w:rsidR="00482FF4" w:rsidRPr="00482FF4" w:rsidRDefault="00482FF4" w:rsidP="00482FF4">
      <w:pPr>
        <w:jc w:val="both"/>
        <w:rPr>
          <w:rFonts w:ascii="Arial" w:hAnsi="Arial" w:cs="Arial"/>
          <w:b/>
          <w:sz w:val="24"/>
          <w:szCs w:val="24"/>
        </w:rPr>
      </w:pPr>
      <w:r w:rsidRPr="00482FF4">
        <w:rPr>
          <w:rFonts w:ascii="Arial" w:hAnsi="Arial" w:cs="Arial"/>
          <w:b/>
          <w:sz w:val="24"/>
          <w:szCs w:val="24"/>
        </w:rPr>
        <w:t xml:space="preserve">Na. </w:t>
      </w:r>
      <w:proofErr w:type="spellStart"/>
      <w:r w:rsidRPr="00482FF4">
        <w:rPr>
          <w:rFonts w:ascii="Arial" w:hAnsi="Arial" w:cs="Arial"/>
          <w:b/>
          <w:sz w:val="24"/>
          <w:szCs w:val="24"/>
        </w:rPr>
        <w:t>Milka</w:t>
      </w:r>
      <w:proofErr w:type="spellEnd"/>
      <w:r w:rsidRPr="00482F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b/>
          <w:sz w:val="24"/>
          <w:szCs w:val="24"/>
        </w:rPr>
        <w:t>Kaswamila</w:t>
      </w:r>
      <w:proofErr w:type="spellEnd"/>
      <w:r w:rsidRPr="00482FF4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482FF4">
        <w:rPr>
          <w:rFonts w:ascii="Arial" w:hAnsi="Arial" w:cs="Arial"/>
          <w:b/>
          <w:sz w:val="24"/>
          <w:szCs w:val="24"/>
        </w:rPr>
        <w:t>Bukoba</w:t>
      </w:r>
      <w:proofErr w:type="spellEnd"/>
      <w:r w:rsidRPr="00482FF4">
        <w:rPr>
          <w:rFonts w:ascii="Arial" w:hAnsi="Arial" w:cs="Arial"/>
          <w:b/>
          <w:sz w:val="24"/>
          <w:szCs w:val="24"/>
        </w:rPr>
        <w:t xml:space="preserve"> DC</w:t>
      </w:r>
    </w:p>
    <w:p w:rsidR="0035495A" w:rsidRDefault="006C22D5" w:rsidP="00482FF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82FF4">
        <w:rPr>
          <w:rFonts w:ascii="Arial" w:hAnsi="Arial" w:cs="Arial"/>
          <w:sz w:val="24"/>
          <w:szCs w:val="24"/>
        </w:rPr>
        <w:t>Timu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ya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wata</w:t>
      </w:r>
      <w:r w:rsidR="00482FF4">
        <w:rPr>
          <w:rFonts w:ascii="Arial" w:hAnsi="Arial" w:cs="Arial"/>
          <w:sz w:val="24"/>
          <w:szCs w:val="24"/>
        </w:rPr>
        <w:t>alamu</w:t>
      </w:r>
      <w:proofErr w:type="spellEnd"/>
      <w:r w:rsid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>
        <w:rPr>
          <w:rFonts w:ascii="Arial" w:hAnsi="Arial" w:cs="Arial"/>
          <w:sz w:val="24"/>
          <w:szCs w:val="24"/>
        </w:rPr>
        <w:t>kutoka</w:t>
      </w:r>
      <w:proofErr w:type="spellEnd"/>
      <w:r w:rsidR="00482FF4">
        <w:rPr>
          <w:rFonts w:ascii="Arial" w:hAnsi="Arial" w:cs="Arial"/>
          <w:sz w:val="24"/>
          <w:szCs w:val="24"/>
        </w:rPr>
        <w:t xml:space="preserve"> Chuo </w:t>
      </w:r>
      <w:proofErr w:type="spellStart"/>
      <w:r w:rsidR="00482FF4">
        <w:rPr>
          <w:rFonts w:ascii="Arial" w:hAnsi="Arial" w:cs="Arial"/>
          <w:sz w:val="24"/>
          <w:szCs w:val="24"/>
        </w:rPr>
        <w:t>K</w:t>
      </w:r>
      <w:r w:rsidR="0056713E">
        <w:rPr>
          <w:rFonts w:ascii="Arial" w:hAnsi="Arial" w:cs="Arial"/>
          <w:sz w:val="24"/>
          <w:szCs w:val="24"/>
        </w:rPr>
        <w:t>ikuu</w:t>
      </w:r>
      <w:proofErr w:type="spellEnd"/>
      <w:r w:rsidR="0056713E">
        <w:rPr>
          <w:rFonts w:ascii="Arial" w:hAnsi="Arial" w:cs="Arial"/>
          <w:sz w:val="24"/>
          <w:szCs w:val="24"/>
        </w:rPr>
        <w:t xml:space="preserve"> cha Dar-</w:t>
      </w:r>
      <w:proofErr w:type="spellStart"/>
      <w:r w:rsidR="0056713E">
        <w:rPr>
          <w:rFonts w:ascii="Arial" w:hAnsi="Arial" w:cs="Arial"/>
          <w:sz w:val="24"/>
          <w:szCs w:val="24"/>
        </w:rPr>
        <w:t>e</w:t>
      </w:r>
      <w:r w:rsidRPr="00482FF4">
        <w:rPr>
          <w:rFonts w:ascii="Arial" w:hAnsi="Arial" w:cs="Arial"/>
          <w:sz w:val="24"/>
          <w:szCs w:val="24"/>
        </w:rPr>
        <w:t>s</w:t>
      </w:r>
      <w:proofErr w:type="spellEnd"/>
      <w:r w:rsidRPr="00482FF4">
        <w:rPr>
          <w:rFonts w:ascii="Arial" w:hAnsi="Arial" w:cs="Arial"/>
          <w:sz w:val="24"/>
          <w:szCs w:val="24"/>
        </w:rPr>
        <w:t>-Salaam</w:t>
      </w:r>
      <w:r w:rsidR="005D2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6FE">
        <w:rPr>
          <w:rFonts w:ascii="Arial" w:hAnsi="Arial" w:cs="Arial"/>
          <w:sz w:val="24"/>
          <w:szCs w:val="24"/>
        </w:rPr>
        <w:t>imekutana</w:t>
      </w:r>
      <w:proofErr w:type="spellEnd"/>
      <w:r w:rsidR="005D26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D26F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5D2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6FE">
        <w:rPr>
          <w:rFonts w:ascii="Arial" w:hAnsi="Arial" w:cs="Arial"/>
          <w:sz w:val="24"/>
          <w:szCs w:val="24"/>
        </w:rPr>
        <w:t>W</w:t>
      </w:r>
      <w:r w:rsidRPr="00482FF4">
        <w:rPr>
          <w:rFonts w:ascii="Arial" w:hAnsi="Arial" w:cs="Arial"/>
          <w:sz w:val="24"/>
          <w:szCs w:val="24"/>
        </w:rPr>
        <w:t>adau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w</w:t>
      </w:r>
      <w:r w:rsidR="005D26FE">
        <w:rPr>
          <w:rFonts w:ascii="Arial" w:hAnsi="Arial" w:cs="Arial"/>
          <w:sz w:val="24"/>
          <w:szCs w:val="24"/>
        </w:rPr>
        <w:t>a</w:t>
      </w:r>
      <w:proofErr w:type="spellEnd"/>
      <w:r w:rsidR="005D2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6FE">
        <w:rPr>
          <w:rFonts w:ascii="Arial" w:hAnsi="Arial" w:cs="Arial"/>
          <w:sz w:val="24"/>
          <w:szCs w:val="24"/>
        </w:rPr>
        <w:t>Maendeleo</w:t>
      </w:r>
      <w:proofErr w:type="spellEnd"/>
      <w:r w:rsidR="005D2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6FE">
        <w:rPr>
          <w:rFonts w:ascii="Arial" w:hAnsi="Arial" w:cs="Arial"/>
          <w:sz w:val="24"/>
          <w:szCs w:val="24"/>
        </w:rPr>
        <w:t>pamoja</w:t>
      </w:r>
      <w:proofErr w:type="spellEnd"/>
      <w:r w:rsidR="005D2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6FE">
        <w:rPr>
          <w:rFonts w:ascii="Arial" w:hAnsi="Arial" w:cs="Arial"/>
          <w:sz w:val="24"/>
          <w:szCs w:val="24"/>
        </w:rPr>
        <w:t>na</w:t>
      </w:r>
      <w:proofErr w:type="spellEnd"/>
      <w:r w:rsidR="005D2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6FE">
        <w:rPr>
          <w:rFonts w:ascii="Arial" w:hAnsi="Arial" w:cs="Arial"/>
          <w:sz w:val="24"/>
          <w:szCs w:val="24"/>
        </w:rPr>
        <w:t>W</w:t>
      </w:r>
      <w:r w:rsidRPr="00482FF4">
        <w:rPr>
          <w:rFonts w:ascii="Arial" w:hAnsi="Arial" w:cs="Arial"/>
          <w:sz w:val="24"/>
          <w:szCs w:val="24"/>
        </w:rPr>
        <w:t>akuu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wa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6FE">
        <w:rPr>
          <w:rFonts w:ascii="Arial" w:hAnsi="Arial" w:cs="Arial"/>
          <w:sz w:val="24"/>
          <w:szCs w:val="24"/>
        </w:rPr>
        <w:t>Divisheni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na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Vitengo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vya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Halmashauri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ya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Wilaya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Bukoba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ili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kukusanya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ma</w:t>
      </w:r>
      <w:r w:rsidR="00960C83" w:rsidRPr="00482FF4">
        <w:rPr>
          <w:rFonts w:ascii="Arial" w:hAnsi="Arial" w:cs="Arial"/>
          <w:sz w:val="24"/>
          <w:szCs w:val="24"/>
        </w:rPr>
        <w:t>oni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kwa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ajili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ya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ujenzi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wa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tawi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82FF4">
        <w:rPr>
          <w:rFonts w:ascii="Arial" w:hAnsi="Arial" w:cs="Arial"/>
          <w:sz w:val="24"/>
          <w:szCs w:val="24"/>
        </w:rPr>
        <w:t>chuo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hicho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linalotazamiwa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kujengwa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katika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kijiji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482FF4">
        <w:rPr>
          <w:rFonts w:ascii="Arial" w:hAnsi="Arial" w:cs="Arial"/>
          <w:sz w:val="24"/>
          <w:szCs w:val="24"/>
        </w:rPr>
        <w:t>Itahwa</w:t>
      </w:r>
      <w:proofErr w:type="spellEnd"/>
      <w:r w:rsidR="002222A5">
        <w:rPr>
          <w:rFonts w:ascii="Arial" w:hAnsi="Arial" w:cs="Arial"/>
          <w:sz w:val="24"/>
          <w:szCs w:val="24"/>
        </w:rPr>
        <w:t>/</w:t>
      </w:r>
      <w:proofErr w:type="spellStart"/>
      <w:r w:rsidR="002222A5">
        <w:rPr>
          <w:rFonts w:ascii="Arial" w:hAnsi="Arial" w:cs="Arial"/>
          <w:sz w:val="24"/>
          <w:szCs w:val="24"/>
        </w:rPr>
        <w:t>Kangabusharo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Pr="00482FF4">
        <w:rPr>
          <w:rFonts w:ascii="Arial" w:hAnsi="Arial" w:cs="Arial"/>
          <w:sz w:val="24"/>
          <w:szCs w:val="24"/>
        </w:rPr>
        <w:t>Karabagaine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ndani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ya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Halmashauri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ya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Wilaya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Bukoba</w:t>
      </w:r>
      <w:proofErr w:type="spellEnd"/>
      <w:r w:rsidRPr="00482FF4">
        <w:rPr>
          <w:rFonts w:ascii="Arial" w:hAnsi="Arial" w:cs="Arial"/>
          <w:sz w:val="24"/>
          <w:szCs w:val="24"/>
        </w:rPr>
        <w:t>.</w:t>
      </w:r>
    </w:p>
    <w:p w:rsidR="00FA2E99" w:rsidRDefault="00FA2E99" w:rsidP="00482FF4">
      <w:pPr>
        <w:jc w:val="both"/>
        <w:rPr>
          <w:rFonts w:ascii="Arial" w:hAnsi="Arial" w:cs="Arial"/>
          <w:sz w:val="24"/>
          <w:szCs w:val="24"/>
        </w:rPr>
      </w:pPr>
    </w:p>
    <w:p w:rsidR="00FA2E99" w:rsidRDefault="00FA2E99" w:rsidP="00482FF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730875" cy="4248150"/>
            <wp:effectExtent l="0" t="0" r="3175" b="0"/>
            <wp:docPr id="1" name="Picture 1" descr="C:\Users\THIS PC\AppData\Local\Microsoft\Windows\INetCache\Content.Word\IMG-202302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S PC\AppData\Local\Microsoft\Windows\INetCache\Content.Word\IMG-20230209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543" cy="425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2E99" w:rsidRPr="00482FF4" w:rsidRDefault="00FA2E99" w:rsidP="00482FF4">
      <w:pPr>
        <w:jc w:val="both"/>
        <w:rPr>
          <w:rFonts w:ascii="Arial" w:hAnsi="Arial" w:cs="Arial"/>
          <w:sz w:val="24"/>
          <w:szCs w:val="24"/>
        </w:rPr>
      </w:pPr>
    </w:p>
    <w:p w:rsidR="004A7D83" w:rsidRDefault="006C22D5" w:rsidP="00482FF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82FF4">
        <w:rPr>
          <w:rFonts w:ascii="Arial" w:hAnsi="Arial" w:cs="Arial"/>
          <w:sz w:val="24"/>
          <w:szCs w:val="24"/>
        </w:rPr>
        <w:t>Katika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5C2">
        <w:rPr>
          <w:rFonts w:ascii="Arial" w:hAnsi="Arial" w:cs="Arial"/>
          <w:sz w:val="24"/>
          <w:szCs w:val="24"/>
        </w:rPr>
        <w:t>mkutano</w:t>
      </w:r>
      <w:proofErr w:type="spellEnd"/>
      <w:r w:rsidR="00A02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5C2">
        <w:rPr>
          <w:rFonts w:ascii="Arial" w:hAnsi="Arial" w:cs="Arial"/>
          <w:sz w:val="24"/>
          <w:szCs w:val="24"/>
        </w:rPr>
        <w:t>huo</w:t>
      </w:r>
      <w:proofErr w:type="spellEnd"/>
      <w:r w:rsidR="00A02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5C2">
        <w:rPr>
          <w:rFonts w:ascii="Arial" w:hAnsi="Arial" w:cs="Arial"/>
          <w:sz w:val="24"/>
          <w:szCs w:val="24"/>
        </w:rPr>
        <w:t>uliofanyika</w:t>
      </w:r>
      <w:proofErr w:type="spellEnd"/>
      <w:r w:rsidR="00A02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5C2">
        <w:rPr>
          <w:rFonts w:ascii="Arial" w:hAnsi="Arial" w:cs="Arial"/>
          <w:sz w:val="24"/>
          <w:szCs w:val="24"/>
        </w:rPr>
        <w:t>kwenye</w:t>
      </w:r>
      <w:proofErr w:type="spellEnd"/>
      <w:r w:rsidR="00A02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5C2">
        <w:rPr>
          <w:rFonts w:ascii="Arial" w:hAnsi="Arial" w:cs="Arial"/>
          <w:sz w:val="24"/>
          <w:szCs w:val="24"/>
        </w:rPr>
        <w:t>Ukumbi</w:t>
      </w:r>
      <w:proofErr w:type="spellEnd"/>
      <w:r w:rsidR="00A02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5C2">
        <w:rPr>
          <w:rFonts w:ascii="Arial" w:hAnsi="Arial" w:cs="Arial"/>
          <w:sz w:val="24"/>
          <w:szCs w:val="24"/>
        </w:rPr>
        <w:t>wa</w:t>
      </w:r>
      <w:proofErr w:type="spellEnd"/>
      <w:r w:rsidR="00A02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5C2">
        <w:rPr>
          <w:rFonts w:ascii="Arial" w:hAnsi="Arial" w:cs="Arial"/>
          <w:sz w:val="24"/>
          <w:szCs w:val="24"/>
        </w:rPr>
        <w:t>M</w:t>
      </w:r>
      <w:r w:rsidRPr="00482FF4">
        <w:rPr>
          <w:rFonts w:ascii="Arial" w:hAnsi="Arial" w:cs="Arial"/>
          <w:sz w:val="24"/>
          <w:szCs w:val="24"/>
        </w:rPr>
        <w:t>ikutano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wa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Halmashauri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ya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Wilaya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Bukoba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wataalamu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hao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wameeleza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kwamba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kwa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sasa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hatua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iliyofikiwa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ni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>
        <w:rPr>
          <w:rFonts w:ascii="Arial" w:hAnsi="Arial" w:cs="Arial"/>
          <w:sz w:val="24"/>
          <w:szCs w:val="24"/>
        </w:rPr>
        <w:t>ya</w:t>
      </w:r>
      <w:proofErr w:type="spellEnd"/>
      <w:r w:rsid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831">
        <w:rPr>
          <w:rFonts w:ascii="Arial" w:hAnsi="Arial" w:cs="Arial"/>
          <w:sz w:val="24"/>
          <w:szCs w:val="24"/>
        </w:rPr>
        <w:t>kuandaa</w:t>
      </w:r>
      <w:proofErr w:type="spellEnd"/>
      <w:r w:rsidR="00EF1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5F9">
        <w:rPr>
          <w:rFonts w:ascii="Arial" w:hAnsi="Arial" w:cs="Arial"/>
          <w:sz w:val="24"/>
          <w:szCs w:val="24"/>
        </w:rPr>
        <w:t>michoro</w:t>
      </w:r>
      <w:proofErr w:type="spellEnd"/>
      <w:r w:rsidR="008C25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831">
        <w:rPr>
          <w:rFonts w:ascii="Arial" w:hAnsi="Arial" w:cs="Arial"/>
          <w:sz w:val="24"/>
          <w:szCs w:val="24"/>
        </w:rPr>
        <w:t>ya</w:t>
      </w:r>
      <w:proofErr w:type="spellEnd"/>
      <w:r w:rsidR="00FA71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7152">
        <w:rPr>
          <w:rFonts w:ascii="Arial" w:hAnsi="Arial" w:cs="Arial"/>
          <w:sz w:val="24"/>
          <w:szCs w:val="24"/>
        </w:rPr>
        <w:t>majengo</w:t>
      </w:r>
      <w:proofErr w:type="spellEnd"/>
      <w:r w:rsidR="00FA71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7152">
        <w:rPr>
          <w:rFonts w:ascii="Arial" w:hAnsi="Arial" w:cs="Arial"/>
          <w:sz w:val="24"/>
          <w:szCs w:val="24"/>
        </w:rPr>
        <w:t>manne</w:t>
      </w:r>
      <w:proofErr w:type="spellEnd"/>
      <w:r w:rsidR="00FA71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7152">
        <w:rPr>
          <w:rFonts w:ascii="Arial" w:hAnsi="Arial" w:cs="Arial"/>
          <w:sz w:val="24"/>
          <w:szCs w:val="24"/>
        </w:rPr>
        <w:t>ya</w:t>
      </w:r>
      <w:proofErr w:type="spellEnd"/>
      <w:r w:rsidR="00FA71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utawala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na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taaluma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hosteli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za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wanafunzi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jengo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huduma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za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biashara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na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zahanati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831">
        <w:rPr>
          <w:rFonts w:ascii="Arial" w:hAnsi="Arial" w:cs="Arial"/>
          <w:sz w:val="24"/>
          <w:szCs w:val="24"/>
        </w:rPr>
        <w:t>yanayotazamiwa</w:t>
      </w:r>
      <w:proofErr w:type="spellEnd"/>
      <w:r w:rsidR="00EF1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831">
        <w:rPr>
          <w:rFonts w:ascii="Arial" w:hAnsi="Arial" w:cs="Arial"/>
          <w:sz w:val="24"/>
          <w:szCs w:val="24"/>
        </w:rPr>
        <w:t>kujengwa</w:t>
      </w:r>
      <w:proofErr w:type="spellEnd"/>
      <w:r w:rsidR="00EF1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831">
        <w:rPr>
          <w:rFonts w:ascii="Arial" w:hAnsi="Arial" w:cs="Arial"/>
          <w:sz w:val="24"/>
          <w:szCs w:val="24"/>
        </w:rPr>
        <w:t>katika</w:t>
      </w:r>
      <w:proofErr w:type="spellEnd"/>
      <w:r w:rsidR="00EF1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831">
        <w:rPr>
          <w:rFonts w:ascii="Arial" w:hAnsi="Arial" w:cs="Arial"/>
          <w:sz w:val="24"/>
          <w:szCs w:val="24"/>
        </w:rPr>
        <w:t>awamu</w:t>
      </w:r>
      <w:proofErr w:type="spellEnd"/>
      <w:r w:rsidR="00EF1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831">
        <w:rPr>
          <w:rFonts w:ascii="Arial" w:hAnsi="Arial" w:cs="Arial"/>
          <w:sz w:val="24"/>
          <w:szCs w:val="24"/>
        </w:rPr>
        <w:t>ya</w:t>
      </w:r>
      <w:proofErr w:type="spellEnd"/>
      <w:r w:rsidR="00EF1831">
        <w:rPr>
          <w:rFonts w:ascii="Arial" w:hAnsi="Arial" w:cs="Arial"/>
          <w:sz w:val="24"/>
          <w:szCs w:val="24"/>
        </w:rPr>
        <w:t xml:space="preserve"> kwanza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huku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kozi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za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biashara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ndio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zi</w:t>
      </w:r>
      <w:r w:rsidR="00482FF4">
        <w:rPr>
          <w:rFonts w:ascii="Arial" w:hAnsi="Arial" w:cs="Arial"/>
          <w:sz w:val="24"/>
          <w:szCs w:val="24"/>
        </w:rPr>
        <w:t>ki</w:t>
      </w:r>
      <w:r w:rsidR="00960C83" w:rsidRPr="00482FF4">
        <w:rPr>
          <w:rFonts w:ascii="Arial" w:hAnsi="Arial" w:cs="Arial"/>
          <w:sz w:val="24"/>
          <w:szCs w:val="24"/>
        </w:rPr>
        <w:t>tazamiwa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>
        <w:rPr>
          <w:rFonts w:ascii="Arial" w:hAnsi="Arial" w:cs="Arial"/>
          <w:sz w:val="24"/>
          <w:szCs w:val="24"/>
        </w:rPr>
        <w:t>kuwa</w:t>
      </w:r>
      <w:proofErr w:type="spellEnd"/>
      <w:r w:rsid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>
        <w:rPr>
          <w:rFonts w:ascii="Arial" w:hAnsi="Arial" w:cs="Arial"/>
          <w:sz w:val="24"/>
          <w:szCs w:val="24"/>
        </w:rPr>
        <w:t>za</w:t>
      </w:r>
      <w:proofErr w:type="spellEnd"/>
      <w:r w:rsidR="00482FF4">
        <w:rPr>
          <w:rFonts w:ascii="Arial" w:hAnsi="Arial" w:cs="Arial"/>
          <w:sz w:val="24"/>
          <w:szCs w:val="24"/>
        </w:rPr>
        <w:t xml:space="preserve"> kwanza</w:t>
      </w:r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kufundishwa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>
        <w:rPr>
          <w:rFonts w:ascii="Arial" w:hAnsi="Arial" w:cs="Arial"/>
          <w:sz w:val="24"/>
          <w:szCs w:val="24"/>
        </w:rPr>
        <w:t>chuoni</w:t>
      </w:r>
      <w:proofErr w:type="spellEnd"/>
      <w:r w:rsid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>
        <w:rPr>
          <w:rFonts w:ascii="Arial" w:hAnsi="Arial" w:cs="Arial"/>
          <w:sz w:val="24"/>
          <w:szCs w:val="24"/>
        </w:rPr>
        <w:t>hapo</w:t>
      </w:r>
      <w:proofErr w:type="spellEnd"/>
      <w:r w:rsid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mara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baada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ujenzi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kukamilika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na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masomo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kuanza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>.</w:t>
      </w:r>
    </w:p>
    <w:p w:rsidR="004A7D83" w:rsidRPr="00482FF4" w:rsidRDefault="0037553F" w:rsidP="00482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57.5pt">
            <v:imagedata r:id="rId5" o:title="IMG-20230209-WA0006"/>
          </v:shape>
        </w:pict>
      </w:r>
    </w:p>
    <w:p w:rsidR="00960C83" w:rsidRPr="00482FF4" w:rsidRDefault="00960C83" w:rsidP="00482FF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82FF4">
        <w:rPr>
          <w:rFonts w:ascii="Arial" w:hAnsi="Arial" w:cs="Arial"/>
          <w:sz w:val="24"/>
          <w:szCs w:val="24"/>
        </w:rPr>
        <w:t>Vilevile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2FF4">
        <w:rPr>
          <w:rFonts w:ascii="Arial" w:hAnsi="Arial" w:cs="Arial"/>
          <w:sz w:val="24"/>
          <w:szCs w:val="24"/>
        </w:rPr>
        <w:t>timu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hiyo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imetoa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wito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82FF4"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Halmashauri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kuendelea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kuwekeza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kwenye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miundombinu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na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huduma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zinazoweza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kuunga</w:t>
      </w:r>
      <w:proofErr w:type="spellEnd"/>
      <w:r w:rsidR="00144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mkono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uwepo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wa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tawi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hilo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la C</w:t>
      </w:r>
      <w:r w:rsidR="00482FF4">
        <w:rPr>
          <w:rFonts w:ascii="Arial" w:hAnsi="Arial" w:cs="Arial"/>
          <w:sz w:val="24"/>
          <w:szCs w:val="24"/>
        </w:rPr>
        <w:t xml:space="preserve">huo </w:t>
      </w:r>
      <w:proofErr w:type="spellStart"/>
      <w:r w:rsidR="00482FF4">
        <w:rPr>
          <w:rFonts w:ascii="Arial" w:hAnsi="Arial" w:cs="Arial"/>
          <w:sz w:val="24"/>
          <w:szCs w:val="24"/>
        </w:rPr>
        <w:t>Kikuu</w:t>
      </w:r>
      <w:proofErr w:type="spellEnd"/>
      <w:r w:rsid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>
        <w:rPr>
          <w:rFonts w:ascii="Arial" w:hAnsi="Arial" w:cs="Arial"/>
          <w:sz w:val="24"/>
          <w:szCs w:val="24"/>
        </w:rPr>
        <w:t>huku</w:t>
      </w:r>
      <w:proofErr w:type="spellEnd"/>
      <w:r w:rsid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>
        <w:rPr>
          <w:rFonts w:ascii="Arial" w:hAnsi="Arial" w:cs="Arial"/>
          <w:sz w:val="24"/>
          <w:szCs w:val="24"/>
        </w:rPr>
        <w:t>i</w:t>
      </w:r>
      <w:r w:rsidRPr="00482FF4">
        <w:rPr>
          <w:rFonts w:ascii="Arial" w:hAnsi="Arial" w:cs="Arial"/>
          <w:sz w:val="24"/>
          <w:szCs w:val="24"/>
        </w:rPr>
        <w:t>kiwataka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wadau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wote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kuwa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mabalozi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wa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kuhamasisha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 w:rsidRPr="00482FF4">
        <w:rPr>
          <w:rFonts w:ascii="Arial" w:hAnsi="Arial" w:cs="Arial"/>
          <w:sz w:val="24"/>
          <w:szCs w:val="24"/>
        </w:rPr>
        <w:t>a</w:t>
      </w:r>
      <w:r w:rsidRPr="00482FF4">
        <w:rPr>
          <w:rFonts w:ascii="Arial" w:hAnsi="Arial" w:cs="Arial"/>
          <w:sz w:val="24"/>
          <w:szCs w:val="24"/>
        </w:rPr>
        <w:t>mani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na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utulivu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 w:rsidRPr="00482FF4">
        <w:rPr>
          <w:rFonts w:ascii="Arial" w:hAnsi="Arial" w:cs="Arial"/>
          <w:sz w:val="24"/>
          <w:szCs w:val="24"/>
        </w:rPr>
        <w:t>ndani</w:t>
      </w:r>
      <w:proofErr w:type="spellEnd"/>
      <w:r w:rsidR="00482FF4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 w:rsidRPr="00482FF4">
        <w:rPr>
          <w:rFonts w:ascii="Arial" w:hAnsi="Arial" w:cs="Arial"/>
          <w:sz w:val="24"/>
          <w:szCs w:val="24"/>
        </w:rPr>
        <w:t>ya</w:t>
      </w:r>
      <w:proofErr w:type="spellEnd"/>
      <w:r w:rsidR="00482FF4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 w:rsidRPr="00482FF4">
        <w:rPr>
          <w:rFonts w:ascii="Arial" w:hAnsi="Arial" w:cs="Arial"/>
          <w:sz w:val="24"/>
          <w:szCs w:val="24"/>
        </w:rPr>
        <w:t>jamii</w:t>
      </w:r>
      <w:proofErr w:type="spellEnd"/>
      <w:r w:rsidR="00482FF4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 w:rsidRPr="00482FF4">
        <w:rPr>
          <w:rFonts w:ascii="Arial" w:hAnsi="Arial" w:cs="Arial"/>
          <w:sz w:val="24"/>
          <w:szCs w:val="24"/>
        </w:rPr>
        <w:t>ili</w:t>
      </w:r>
      <w:proofErr w:type="spellEnd"/>
      <w:r w:rsidR="00482FF4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 w:rsidRPr="00482FF4">
        <w:rPr>
          <w:rFonts w:ascii="Arial" w:hAnsi="Arial" w:cs="Arial"/>
          <w:sz w:val="24"/>
          <w:szCs w:val="24"/>
        </w:rPr>
        <w:t>utekelezaji</w:t>
      </w:r>
      <w:proofErr w:type="spellEnd"/>
      <w:r w:rsidR="00482FF4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 w:rsidRPr="00482FF4">
        <w:rPr>
          <w:rFonts w:ascii="Arial" w:hAnsi="Arial" w:cs="Arial"/>
          <w:sz w:val="24"/>
          <w:szCs w:val="24"/>
        </w:rPr>
        <w:t>wa</w:t>
      </w:r>
      <w:proofErr w:type="spellEnd"/>
      <w:r w:rsidR="00482FF4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 w:rsidRPr="00482FF4">
        <w:rPr>
          <w:rFonts w:ascii="Arial" w:hAnsi="Arial" w:cs="Arial"/>
          <w:sz w:val="24"/>
          <w:szCs w:val="24"/>
        </w:rPr>
        <w:t>mradi</w:t>
      </w:r>
      <w:proofErr w:type="spellEnd"/>
      <w:r w:rsidR="00482FF4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 w:rsidRPr="00482FF4">
        <w:rPr>
          <w:rFonts w:ascii="Arial" w:hAnsi="Arial" w:cs="Arial"/>
          <w:sz w:val="24"/>
          <w:szCs w:val="24"/>
        </w:rPr>
        <w:t>huo</w:t>
      </w:r>
      <w:proofErr w:type="spellEnd"/>
      <w:r w:rsidR="00482FF4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 w:rsidRPr="00482FF4">
        <w:rPr>
          <w:rFonts w:ascii="Arial" w:hAnsi="Arial" w:cs="Arial"/>
          <w:sz w:val="24"/>
          <w:szCs w:val="24"/>
        </w:rPr>
        <w:t>uweze</w:t>
      </w:r>
      <w:proofErr w:type="spellEnd"/>
      <w:r w:rsidR="00482FF4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FF4" w:rsidRPr="00482FF4">
        <w:rPr>
          <w:rFonts w:ascii="Arial" w:hAnsi="Arial" w:cs="Arial"/>
          <w:sz w:val="24"/>
          <w:szCs w:val="24"/>
        </w:rPr>
        <w:t>kufanikiwa</w:t>
      </w:r>
      <w:proofErr w:type="spellEnd"/>
      <w:r w:rsidR="00482FF4" w:rsidRPr="00482FF4">
        <w:rPr>
          <w:rFonts w:ascii="Arial" w:hAnsi="Arial" w:cs="Arial"/>
          <w:sz w:val="24"/>
          <w:szCs w:val="24"/>
        </w:rPr>
        <w:t>.</w:t>
      </w:r>
    </w:p>
    <w:p w:rsidR="00960C83" w:rsidRPr="00482FF4" w:rsidRDefault="0056713E" w:rsidP="00482FF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Aidha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="00960C83" w:rsidRPr="00482FF4">
        <w:rPr>
          <w:rFonts w:ascii="Arial" w:hAnsi="Arial" w:cs="Arial"/>
          <w:sz w:val="24"/>
          <w:szCs w:val="24"/>
        </w:rPr>
        <w:t>adau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waliohudhuria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katika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mkutano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huo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wametoa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mapendekezo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yao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ikiwa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ni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pamoja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na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uwepo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wa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kito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polisi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kwa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ajili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ya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usalama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wa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chuo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wanafunzi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na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jamii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inayozunguka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eneo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hilo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kwa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83" w:rsidRPr="00482FF4">
        <w:rPr>
          <w:rFonts w:ascii="Arial" w:hAnsi="Arial" w:cs="Arial"/>
          <w:sz w:val="24"/>
          <w:szCs w:val="24"/>
        </w:rPr>
        <w:t>ujumla</w:t>
      </w:r>
      <w:proofErr w:type="spellEnd"/>
      <w:r w:rsidR="00960C83" w:rsidRPr="00482FF4">
        <w:rPr>
          <w:rFonts w:ascii="Arial" w:hAnsi="Arial" w:cs="Arial"/>
          <w:sz w:val="24"/>
          <w:szCs w:val="24"/>
        </w:rPr>
        <w:t>.</w:t>
      </w:r>
    </w:p>
    <w:p w:rsidR="00482FF4" w:rsidRDefault="00482FF4" w:rsidP="00482FF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82FF4">
        <w:rPr>
          <w:rFonts w:ascii="Arial" w:hAnsi="Arial" w:cs="Arial"/>
          <w:sz w:val="24"/>
          <w:szCs w:val="24"/>
        </w:rPr>
        <w:t>Tawi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la Chuo </w:t>
      </w:r>
      <w:proofErr w:type="spellStart"/>
      <w:r w:rsidRPr="00482FF4">
        <w:rPr>
          <w:rFonts w:ascii="Arial" w:hAnsi="Arial" w:cs="Arial"/>
          <w:sz w:val="24"/>
          <w:szCs w:val="24"/>
        </w:rPr>
        <w:t>Kikuu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cha Dar-</w:t>
      </w:r>
      <w:proofErr w:type="spellStart"/>
      <w:r w:rsidRPr="00482FF4">
        <w:rPr>
          <w:rFonts w:ascii="Arial" w:hAnsi="Arial" w:cs="Arial"/>
          <w:sz w:val="24"/>
          <w:szCs w:val="24"/>
        </w:rPr>
        <w:t>Es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-Salaam </w:t>
      </w:r>
      <w:proofErr w:type="spellStart"/>
      <w:r w:rsidRPr="00482FF4">
        <w:rPr>
          <w:rFonts w:ascii="Arial" w:hAnsi="Arial" w:cs="Arial"/>
          <w:sz w:val="24"/>
          <w:szCs w:val="24"/>
        </w:rPr>
        <w:t>mkoani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Kagera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2FF4">
        <w:rPr>
          <w:rFonts w:ascii="Arial" w:hAnsi="Arial" w:cs="Arial"/>
          <w:sz w:val="24"/>
          <w:szCs w:val="24"/>
        </w:rPr>
        <w:t>ambalo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ujenzi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wake </w:t>
      </w:r>
      <w:proofErr w:type="spellStart"/>
      <w:r w:rsidRPr="00482FF4">
        <w:rPr>
          <w:rFonts w:ascii="Arial" w:hAnsi="Arial" w:cs="Arial"/>
          <w:sz w:val="24"/>
          <w:szCs w:val="24"/>
        </w:rPr>
        <w:t>unatazamiwa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kukamilika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ndani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ya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miaka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mitatu</w:t>
      </w:r>
      <w:proofErr w:type="spellEnd"/>
      <w:r w:rsidR="00567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13E">
        <w:rPr>
          <w:rFonts w:ascii="Arial" w:hAnsi="Arial" w:cs="Arial"/>
          <w:sz w:val="24"/>
          <w:szCs w:val="24"/>
        </w:rPr>
        <w:t>kuanzia</w:t>
      </w:r>
      <w:proofErr w:type="spellEnd"/>
      <w:r w:rsidR="00567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13E">
        <w:rPr>
          <w:rFonts w:ascii="Arial" w:hAnsi="Arial" w:cs="Arial"/>
          <w:sz w:val="24"/>
          <w:szCs w:val="24"/>
        </w:rPr>
        <w:t>sasa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482FF4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miongoni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mwa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matawi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matatu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ya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chuo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hicho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yanayojengwa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kwa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fedha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kutoka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Benki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Kuu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ya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Dunia</w:t>
      </w:r>
      <w:proofErr w:type="spellEnd"/>
      <w:r w:rsidR="0056713E">
        <w:rPr>
          <w:rFonts w:ascii="Arial" w:hAnsi="Arial" w:cs="Arial"/>
          <w:sz w:val="24"/>
          <w:szCs w:val="24"/>
        </w:rPr>
        <w:t>,</w:t>
      </w:r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mbapo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matawi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mengine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ni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tawi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82FF4">
        <w:rPr>
          <w:rFonts w:ascii="Arial" w:hAnsi="Arial" w:cs="Arial"/>
          <w:sz w:val="24"/>
          <w:szCs w:val="24"/>
        </w:rPr>
        <w:t>mkoa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wa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Lindi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na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82FF4">
        <w:rPr>
          <w:rFonts w:ascii="Arial" w:hAnsi="Arial" w:cs="Arial"/>
          <w:sz w:val="24"/>
          <w:szCs w:val="24"/>
        </w:rPr>
        <w:t>mkoa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wa</w:t>
      </w:r>
      <w:proofErr w:type="spellEnd"/>
      <w:r w:rsidRPr="00482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FF4">
        <w:rPr>
          <w:rFonts w:ascii="Arial" w:hAnsi="Arial" w:cs="Arial"/>
          <w:sz w:val="24"/>
          <w:szCs w:val="24"/>
        </w:rPr>
        <w:t>Mtwara</w:t>
      </w:r>
      <w:proofErr w:type="spellEnd"/>
      <w:r w:rsidRPr="00482FF4">
        <w:rPr>
          <w:rFonts w:ascii="Arial" w:hAnsi="Arial" w:cs="Arial"/>
          <w:sz w:val="24"/>
          <w:szCs w:val="24"/>
        </w:rPr>
        <w:t>.</w:t>
      </w:r>
    </w:p>
    <w:p w:rsidR="004A7D83" w:rsidRPr="00482FF4" w:rsidRDefault="0037553F" w:rsidP="00482F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6" type="#_x0000_t75" style="width:442.5pt;height:313.5pt">
            <v:imagedata r:id="rId6" o:title="IMG-20230209-WA0005"/>
          </v:shape>
        </w:pict>
      </w:r>
    </w:p>
    <w:p w:rsidR="00FA2E99" w:rsidRPr="00482FF4" w:rsidRDefault="00482FF4" w:rsidP="00482FF4">
      <w:pPr>
        <w:jc w:val="both"/>
        <w:rPr>
          <w:rFonts w:ascii="Arial" w:hAnsi="Arial" w:cs="Arial"/>
          <w:b/>
          <w:sz w:val="24"/>
          <w:szCs w:val="24"/>
        </w:rPr>
      </w:pPr>
      <w:r w:rsidRPr="00482FF4">
        <w:rPr>
          <w:rFonts w:ascii="Arial" w:hAnsi="Arial" w:cs="Arial"/>
          <w:b/>
          <w:sz w:val="24"/>
          <w:szCs w:val="24"/>
        </w:rPr>
        <w:t>MWISHO</w:t>
      </w:r>
    </w:p>
    <w:sectPr w:rsidR="00FA2E99" w:rsidRPr="00482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5"/>
    <w:rsid w:val="00144902"/>
    <w:rsid w:val="002222A5"/>
    <w:rsid w:val="0035495A"/>
    <w:rsid w:val="0037553F"/>
    <w:rsid w:val="00482FF4"/>
    <w:rsid w:val="004A7D83"/>
    <w:rsid w:val="0056713E"/>
    <w:rsid w:val="005D26FE"/>
    <w:rsid w:val="006C22D5"/>
    <w:rsid w:val="007C36D3"/>
    <w:rsid w:val="00822908"/>
    <w:rsid w:val="008C25F9"/>
    <w:rsid w:val="00960C83"/>
    <w:rsid w:val="00A025C2"/>
    <w:rsid w:val="00EF1831"/>
    <w:rsid w:val="00FA2E99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69A48-BE22-4BFE-A90B-BEF5E514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11</cp:revision>
  <dcterms:created xsi:type="dcterms:W3CDTF">2023-02-10T12:13:00Z</dcterms:created>
  <dcterms:modified xsi:type="dcterms:W3CDTF">2023-02-10T15:19:00Z</dcterms:modified>
</cp:coreProperties>
</file>